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88" w:rsidRDefault="00BA4D88" w:rsidP="00BA4D88">
      <w:pPr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 xml:space="preserve">Z O Z N A M </w:t>
      </w:r>
    </w:p>
    <w:p w:rsidR="00BA4D88" w:rsidRDefault="00BA4D88" w:rsidP="00BA4D88">
      <w:pPr>
        <w:jc w:val="center"/>
        <w:outlineLvl w:val="0"/>
        <w:rPr>
          <w:b/>
        </w:rPr>
      </w:pPr>
      <w:r>
        <w:rPr>
          <w:b/>
        </w:rPr>
        <w:t xml:space="preserve">   poradných orgánov ministra životného prostredia Slovenskej republiky</w:t>
      </w:r>
    </w:p>
    <w:p w:rsidR="00BA4D88" w:rsidRDefault="00BA4D88" w:rsidP="00BA4D88">
      <w:pPr>
        <w:jc w:val="center"/>
        <w:rPr>
          <w:b/>
        </w:rPr>
      </w:pPr>
    </w:p>
    <w:p w:rsidR="00BA4D88" w:rsidRDefault="00BA4D88" w:rsidP="00BA4D88">
      <w:pPr>
        <w:ind w:firstLine="360"/>
        <w:jc w:val="both"/>
        <w:outlineLvl w:val="0"/>
        <w:rPr>
          <w:b/>
        </w:rPr>
      </w:pPr>
      <w:r>
        <w:rPr>
          <w:b/>
        </w:rPr>
        <w:t>Gestor: sekcia ochrany prírody, biodiverzity a krajiny</w:t>
      </w:r>
    </w:p>
    <w:p w:rsidR="00BA4D88" w:rsidRDefault="00BA4D88" w:rsidP="00BA4D88">
      <w:pPr>
        <w:jc w:val="both"/>
        <w:rPr>
          <w:b/>
        </w:rPr>
      </w:pPr>
    </w:p>
    <w:p w:rsidR="00BA4D88" w:rsidRDefault="00BA4D88" w:rsidP="00BA4D8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</w:rPr>
      </w:pPr>
      <w:r>
        <w:rPr>
          <w:b/>
        </w:rPr>
        <w:t>Poradný zbor pre Dohovor o medzinárodnom obchode s ohrozenými druhmi voľne žijúcich živočíchov a voľne rastúcich rastlín (Dohovor CITES)</w:t>
      </w:r>
    </w:p>
    <w:p w:rsidR="00BA4D88" w:rsidRDefault="00BA4D88" w:rsidP="00BA4D88">
      <w:pPr>
        <w:ind w:left="360"/>
        <w:jc w:val="both"/>
        <w:rPr>
          <w:b/>
        </w:rPr>
      </w:pPr>
      <w:r>
        <w:t xml:space="preserve">(rozhodnutie ministra životného prostredia Slovenskej republiky z 22. septembra 1999 </w:t>
      </w:r>
      <w:r>
        <w:br/>
        <w:t>č. 30/1999-4.1., ktorým sa zriaďuje Poradný zbor pre Dohovor o medzinárodnom obchode s ohrozenými druhmi voľne žijúcich živočíchov a voľne rastúcich rastlín (Dohovor CITES) v znení dodatkov č. 1 až 5).</w:t>
      </w:r>
    </w:p>
    <w:p w:rsidR="00BA4D88" w:rsidRDefault="00BA4D88" w:rsidP="00BA4D8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</w:rPr>
      </w:pPr>
      <w:r>
        <w:rPr>
          <w:b/>
        </w:rPr>
        <w:t xml:space="preserve">Slovenský </w:t>
      </w:r>
      <w:proofErr w:type="spellStart"/>
      <w:r>
        <w:rPr>
          <w:b/>
        </w:rPr>
        <w:t>ramsarský</w:t>
      </w:r>
      <w:proofErr w:type="spellEnd"/>
      <w:r>
        <w:rPr>
          <w:b/>
        </w:rPr>
        <w:t xml:space="preserve"> výbor</w:t>
      </w:r>
    </w:p>
    <w:p w:rsidR="00BA4D88" w:rsidRDefault="00BA4D88" w:rsidP="00BA4D88">
      <w:pPr>
        <w:ind w:left="360"/>
        <w:jc w:val="both"/>
        <w:rPr>
          <w:b/>
        </w:rPr>
      </w:pPr>
      <w:r>
        <w:t xml:space="preserve">(rozhodnutie ministra životného prostredia Slovenskej republiky z 13. novembra 2001 </w:t>
      </w:r>
      <w:r>
        <w:br/>
        <w:t xml:space="preserve">č. 38/2001-4.1., ktorým sa zriaďuje Slovenský </w:t>
      </w:r>
      <w:proofErr w:type="spellStart"/>
      <w:r>
        <w:t>ramsarský</w:t>
      </w:r>
      <w:proofErr w:type="spellEnd"/>
      <w:r>
        <w:t xml:space="preserve"> výbor v znení dodatkov č. 1 až 3).</w:t>
      </w:r>
      <w:r>
        <w:rPr>
          <w:b/>
        </w:rPr>
        <w:t xml:space="preserve">                   </w:t>
      </w:r>
    </w:p>
    <w:p w:rsidR="00BA4D88" w:rsidRDefault="00BA4D88" w:rsidP="00BA4D8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</w:rPr>
      </w:pPr>
      <w:r>
        <w:rPr>
          <w:b/>
        </w:rPr>
        <w:t xml:space="preserve">Komisia pre overenie splnenia podmienok na zapísanie do zoznamu odborne                                 spôsobilých osôb pre vyhotovenie dokumentácie ochrany prírody                      </w:t>
      </w:r>
      <w:r>
        <w:t xml:space="preserve">(rozhodnutie ministra životného prostredia Slovenskej republiky z 25. júna 2003 </w:t>
      </w:r>
      <w:r>
        <w:br/>
        <w:t>č. 25/2003-5.1., ktorým sa zriaďuje Komisia na overenie splnenia podmienok na zapísanie do zoznamu odborne spôsobilých osôb pre vyhotovenie dokumentácie ochrany prírody v znení dodatkov č. 2 až 6).</w:t>
      </w:r>
    </w:p>
    <w:p w:rsidR="00BA4D88" w:rsidRDefault="00BA4D88" w:rsidP="00BA4D8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</w:rPr>
      </w:pPr>
      <w:r>
        <w:rPr>
          <w:b/>
        </w:rPr>
        <w:t>Komisia pre posudzovanie žiadostí oprávnených osôb a návrhov štátnych orgánov ochrany prírody a krajiny a organizácií ochrany prírody a krajiny vo veci poskytovania finančného príspevku v oblasti ochrany prírody a krajiny</w:t>
      </w:r>
    </w:p>
    <w:p w:rsidR="00BA4D88" w:rsidRDefault="00BA4D88" w:rsidP="00BA4D88">
      <w:pPr>
        <w:ind w:left="360"/>
        <w:jc w:val="both"/>
      </w:pPr>
      <w:r>
        <w:t xml:space="preserve">(rozhodnutie ministra životného prostredia Slovenskej republiky z 15. októbra 2004 </w:t>
      </w:r>
      <w:r>
        <w:br/>
        <w:t>č. 55/2004-5.1., ktorým sa zriaďuje Komisia pre posudzovanie žiadostí oprávnených osôb a návrhov štátnych orgánov ochrany prírody a krajiny a organizácií ochrany prírody a krajiny vo veci poskytovania finančného príspevku v oblasti ochrany prírody a krajiny</w:t>
      </w:r>
    </w:p>
    <w:p w:rsidR="00BA4D88" w:rsidRDefault="00BA4D88" w:rsidP="00BA4D88">
      <w:pPr>
        <w:ind w:left="360"/>
        <w:jc w:val="both"/>
      </w:pPr>
      <w:r>
        <w:t>v znení dodatkov č. 1 a 2).</w:t>
      </w:r>
    </w:p>
    <w:p w:rsidR="00BA4D88" w:rsidRDefault="00BA4D88" w:rsidP="00BA4D8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</w:rPr>
      </w:pPr>
      <w:r>
        <w:rPr>
          <w:b/>
        </w:rPr>
        <w:t>Medzirezortná komisia pre zabezpečenie vykonávania Rámcového dohovoru o ochrane a trvalo udržateľnom rozvoji Karpát (Karpatský dohovor)</w:t>
      </w:r>
      <w:r>
        <w:t xml:space="preserve"> </w:t>
      </w:r>
    </w:p>
    <w:p w:rsidR="00BA4D88" w:rsidRDefault="00BA4D88" w:rsidP="00BA4D88">
      <w:pPr>
        <w:ind w:left="360"/>
        <w:jc w:val="both"/>
      </w:pPr>
      <w:r>
        <w:t xml:space="preserve">(rozhodnutie ministra životného prostredia Slovenskej republiky z 26. júna 2007 </w:t>
      </w:r>
      <w:r>
        <w:br/>
        <w:t>č. 50/2007-2.2. o zriadení Medzirezortnej komisie na zabezpečenie vykonávania Rámcového dohovoru o ochrane a trvalo udržateľnom rozvoji Karpát (Karpatský dohovor)).</w:t>
      </w:r>
    </w:p>
    <w:p w:rsidR="00BA4D88" w:rsidRDefault="00BA4D88" w:rsidP="00BA4D8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</w:rPr>
      </w:pPr>
      <w:r>
        <w:rPr>
          <w:b/>
        </w:rPr>
        <w:t>Komisia pre posudzovanie návrhov na zámenu pozemkov a ponúk na odkúpenie pozemkov v rámci predkupného práva štátu</w:t>
      </w:r>
    </w:p>
    <w:p w:rsidR="00BA4D88" w:rsidRDefault="00BA4D88" w:rsidP="00BA4D88">
      <w:pPr>
        <w:ind w:left="360"/>
        <w:jc w:val="both"/>
        <w:rPr>
          <w:b/>
        </w:rPr>
      </w:pPr>
      <w:r>
        <w:t xml:space="preserve">(rozhodnutie ministra životného prostredia Slovenskej republiky z 12. februára 2008 </w:t>
      </w:r>
      <w:r>
        <w:br/>
        <w:t xml:space="preserve">č. 19/2008-2.1., ktorým sa zriaďuje Komisia pre posudzovanie návrhov na zámenu pozemkov a ponúk na odkúpenie pozemkov v rámci predkupného práva štátu v znení dodatku č. 1). </w:t>
      </w:r>
    </w:p>
    <w:p w:rsidR="00BA4D88" w:rsidRDefault="00BA4D88" w:rsidP="00BA4D8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</w:rPr>
      </w:pPr>
      <w:r>
        <w:rPr>
          <w:b/>
        </w:rPr>
        <w:t>Komisia pre zoologické záhrady</w:t>
      </w:r>
    </w:p>
    <w:p w:rsidR="00BA4D88" w:rsidRDefault="00BA4D88" w:rsidP="00BA4D88">
      <w:pPr>
        <w:ind w:left="360"/>
        <w:jc w:val="both"/>
        <w:rPr>
          <w:b/>
        </w:rPr>
      </w:pPr>
      <w:r>
        <w:t xml:space="preserve">(rozhodnutie ministra životného prostredia Slovenskej republiky z 20. februára 2008 </w:t>
      </w:r>
      <w:r>
        <w:br/>
        <w:t>č. 23/2008-2.1.,  ktorým sa zriaďuje Komisia pre Zoologické záhrady).</w:t>
      </w:r>
    </w:p>
    <w:p w:rsidR="00BA4D88" w:rsidRDefault="00BA4D88" w:rsidP="00BA4D8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</w:rPr>
      </w:pPr>
      <w:r>
        <w:rPr>
          <w:b/>
        </w:rPr>
        <w:t xml:space="preserve">Komisia pre </w:t>
      </w:r>
      <w:proofErr w:type="spellStart"/>
      <w:r>
        <w:rPr>
          <w:b/>
        </w:rPr>
        <w:t>zonáciu</w:t>
      </w:r>
      <w:proofErr w:type="spellEnd"/>
      <w:r>
        <w:rPr>
          <w:b/>
        </w:rPr>
        <w:t xml:space="preserve"> chránených území</w:t>
      </w:r>
    </w:p>
    <w:p w:rsidR="00BA4D88" w:rsidRDefault="00BA4D88" w:rsidP="00BA4D88">
      <w:pPr>
        <w:ind w:left="360"/>
        <w:jc w:val="both"/>
      </w:pPr>
      <w:r>
        <w:t xml:space="preserve">(rozhodnutie ministra životného prostredia Slovenskej republiky z 3. decembra 2009 </w:t>
      </w:r>
      <w:r>
        <w:br/>
        <w:t xml:space="preserve">č. 62/2009-2. o zriadení Komisie pre </w:t>
      </w:r>
      <w:proofErr w:type="spellStart"/>
      <w:r>
        <w:t>zonáciu</w:t>
      </w:r>
      <w:proofErr w:type="spellEnd"/>
      <w:r>
        <w:t xml:space="preserve"> chránených území).</w:t>
      </w:r>
    </w:p>
    <w:p w:rsidR="00BA4D88" w:rsidRDefault="00BA4D88" w:rsidP="00BA4D88">
      <w:pPr>
        <w:jc w:val="both"/>
        <w:rPr>
          <w:b/>
        </w:rPr>
      </w:pPr>
      <w:r>
        <w:rPr>
          <w:b/>
        </w:rPr>
        <w:t>9.   Pracovná skupina pre manažment veľkých šeliem v Slovenskej republike</w:t>
      </w:r>
    </w:p>
    <w:p w:rsidR="00BA4D88" w:rsidRDefault="00BA4D88" w:rsidP="00BA4D88">
      <w:pPr>
        <w:ind w:left="426" w:hanging="426"/>
        <w:jc w:val="center"/>
      </w:pPr>
      <w:r>
        <w:t xml:space="preserve">  (rozhodnutie ministra  životného  prostredia Slovenskej  republiky  zo  14.  marca  2011</w:t>
      </w:r>
    </w:p>
    <w:p w:rsidR="00BA4D88" w:rsidRDefault="00BA4D88" w:rsidP="00BA4D88">
      <w:pPr>
        <w:ind w:left="426" w:hanging="426"/>
        <w:jc w:val="both"/>
      </w:pPr>
      <w:r>
        <w:lastRenderedPageBreak/>
        <w:t xml:space="preserve">       č. 10/2011-2.1. o  zriadení  Pracovnej  skupiny  pre manažment veľkých šeliem   v Slovenskej republike)</w:t>
      </w:r>
    </w:p>
    <w:p w:rsidR="00BA4D88" w:rsidRDefault="00BA4D88" w:rsidP="00BA4D88">
      <w:pPr>
        <w:jc w:val="both"/>
        <w:rPr>
          <w:b/>
        </w:rPr>
      </w:pPr>
      <w:r>
        <w:rPr>
          <w:b/>
        </w:rPr>
        <w:t xml:space="preserve">10. Pracovná skupina pre </w:t>
      </w:r>
      <w:proofErr w:type="spellStart"/>
      <w:r>
        <w:rPr>
          <w:b/>
        </w:rPr>
        <w:t>zonáciu</w:t>
      </w:r>
      <w:proofErr w:type="spellEnd"/>
      <w:r>
        <w:rPr>
          <w:b/>
        </w:rPr>
        <w:t xml:space="preserve"> Tatranského národného parku</w:t>
      </w:r>
    </w:p>
    <w:p w:rsidR="00BA4D88" w:rsidRDefault="00BA4D88" w:rsidP="00BA4D88">
      <w:pPr>
        <w:ind w:left="360"/>
        <w:jc w:val="both"/>
      </w:pPr>
      <w:r>
        <w:t xml:space="preserve">(rozhodnutie ministra životného prostredia Slovenskej republiky z 2. júna 2011 </w:t>
      </w:r>
      <w:r>
        <w:br/>
        <w:t xml:space="preserve">č. 24/2011-2. o zriadení Pracovnej skupiny pre </w:t>
      </w:r>
      <w:proofErr w:type="spellStart"/>
      <w:r>
        <w:t>zonáciu</w:t>
      </w:r>
      <w:proofErr w:type="spellEnd"/>
      <w:r>
        <w:t xml:space="preserve"> Tatranského národného parku)</w:t>
      </w:r>
    </w:p>
    <w:p w:rsidR="00F34E6C" w:rsidRDefault="00F34E6C"/>
    <w:sectPr w:rsidR="00F34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607BA"/>
    <w:multiLevelType w:val="hybridMultilevel"/>
    <w:tmpl w:val="67A6D372"/>
    <w:lvl w:ilvl="0" w:tplc="B4D49D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4AB0D1F2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88"/>
    <w:rsid w:val="008F6D11"/>
    <w:rsid w:val="00BA4D88"/>
    <w:rsid w:val="00F3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FE154-9342-4DAE-9ED6-CA14628B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4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5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Chebeňová Tatiana</dc:creator>
  <cp:lastModifiedBy>Hrabkovský Branislav</cp:lastModifiedBy>
  <cp:revision>2</cp:revision>
  <dcterms:created xsi:type="dcterms:W3CDTF">2017-11-23T08:03:00Z</dcterms:created>
  <dcterms:modified xsi:type="dcterms:W3CDTF">2017-11-23T08:03:00Z</dcterms:modified>
</cp:coreProperties>
</file>